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85" w:rsidRPr="007E25DD" w:rsidRDefault="00865E32" w:rsidP="00A83242">
      <w:pPr>
        <w:pStyle w:val="Title"/>
        <w:spacing w:after="0"/>
        <w:rPr>
          <w:sz w:val="28"/>
          <w:szCs w:val="36"/>
        </w:rPr>
      </w:pPr>
      <w:r w:rsidRPr="007E25DD">
        <w:rPr>
          <w:sz w:val="28"/>
          <w:szCs w:val="36"/>
        </w:rPr>
        <w:t xml:space="preserve">Continuous Improvement Cabinet </w:t>
      </w:r>
      <w:r w:rsidR="00C669EE">
        <w:rPr>
          <w:sz w:val="28"/>
          <w:szCs w:val="36"/>
        </w:rPr>
        <w:t>Meeting Notes</w:t>
      </w:r>
      <w:r w:rsidRPr="007E25DD">
        <w:rPr>
          <w:sz w:val="28"/>
          <w:szCs w:val="36"/>
        </w:rPr>
        <w:t xml:space="preserve"> </w:t>
      </w:r>
      <w:r w:rsidR="00D042CD">
        <w:rPr>
          <w:sz w:val="28"/>
          <w:szCs w:val="36"/>
        </w:rPr>
        <w:t>6/5</w:t>
      </w:r>
      <w:r w:rsidRPr="007E25DD">
        <w:rPr>
          <w:sz w:val="28"/>
          <w:szCs w:val="36"/>
        </w:rPr>
        <w:t>/</w:t>
      </w:r>
      <w:r w:rsidR="00DE15D8" w:rsidRPr="007E25DD">
        <w:rPr>
          <w:sz w:val="28"/>
          <w:szCs w:val="36"/>
        </w:rPr>
        <w:t>13</w:t>
      </w:r>
    </w:p>
    <w:p w:rsidR="00784478" w:rsidRPr="007827E4" w:rsidRDefault="00784478" w:rsidP="00A83242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7" w:type="dxa"/>
        <w:tblInd w:w="205" w:type="dxa"/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490"/>
        <w:gridCol w:w="4828"/>
        <w:gridCol w:w="4829"/>
      </w:tblGrid>
      <w:tr w:rsidR="00A83242" w:rsidRPr="003E1DC2" w:rsidTr="00C23543">
        <w:tc>
          <w:tcPr>
            <w:tcW w:w="15147" w:type="dxa"/>
            <w:gridSpan w:val="3"/>
            <w:tcBorders>
              <w:bottom w:val="single" w:sz="4" w:space="0" w:color="auto"/>
            </w:tcBorders>
          </w:tcPr>
          <w:p w:rsidR="00A83242" w:rsidRPr="003E1DC2" w:rsidRDefault="000124C1" w:rsidP="00D042C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1DC2"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D042C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="00A83242" w:rsidRPr="003E1DC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Robert Foley; Donna Moran; Maria Anastario; Rachele Bakic; Esther Daniels; Matt Kenna; Margaret Murphy</w:t>
            </w:r>
          </w:p>
        </w:tc>
      </w:tr>
      <w:tr w:rsidR="003E1DC2" w:rsidRPr="003E1DC2" w:rsidTr="007A166E">
        <w:trPr>
          <w:trHeight w:val="523"/>
        </w:trPr>
        <w:tc>
          <w:tcPr>
            <w:tcW w:w="5490" w:type="dxa"/>
            <w:shd w:val="clear" w:color="auto" w:fill="E0E0E0"/>
          </w:tcPr>
          <w:p w:rsidR="003E1DC2" w:rsidRPr="003E1DC2" w:rsidRDefault="003E1DC2" w:rsidP="00D042CD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E1DC2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Agenda Items</w:t>
            </w:r>
          </w:p>
        </w:tc>
        <w:tc>
          <w:tcPr>
            <w:tcW w:w="4828" w:type="dxa"/>
            <w:shd w:val="clear" w:color="auto" w:fill="E0E0E0"/>
          </w:tcPr>
          <w:p w:rsidR="003E1DC2" w:rsidRPr="003E1DC2" w:rsidRDefault="003E1DC2" w:rsidP="00D042CD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E1DC2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4829" w:type="dxa"/>
            <w:shd w:val="clear" w:color="auto" w:fill="E0E0E0"/>
          </w:tcPr>
          <w:p w:rsidR="003E1DC2" w:rsidRPr="003E1DC2" w:rsidRDefault="003E1DC2" w:rsidP="00D042CD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E1DC2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3E1DC2" w:rsidRPr="003E1DC2" w:rsidTr="003E1DC2">
        <w:trPr>
          <w:trHeight w:val="30"/>
        </w:trPr>
        <w:tc>
          <w:tcPr>
            <w:tcW w:w="5490" w:type="dxa"/>
            <w:shd w:val="clear" w:color="auto" w:fill="FFFFFF" w:themeFill="background1"/>
          </w:tcPr>
          <w:p w:rsidR="003E1DC2" w:rsidRPr="003E3820" w:rsidRDefault="00D042CD" w:rsidP="00D042CD">
            <w:pPr>
              <w:ind w:left="65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Cabinet review of </w:t>
            </w:r>
            <w:r w:rsidR="003E1DC2">
              <w:rPr>
                <w:rFonts w:asciiTheme="minorHAnsi" w:hAnsiTheme="minorHAnsi" w:cstheme="minorHAnsi"/>
                <w:sz w:val="22"/>
              </w:rPr>
              <w:t>Retention</w:t>
            </w:r>
            <w:r w:rsidR="003E1DC2" w:rsidRPr="003E3820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baseline c</w:t>
            </w:r>
            <w:r w:rsidR="003E1DC2" w:rsidRPr="003E3820">
              <w:rPr>
                <w:rFonts w:asciiTheme="minorHAnsi" w:hAnsiTheme="minorHAnsi" w:cstheme="minorHAnsi"/>
                <w:sz w:val="22"/>
              </w:rPr>
              <w:t>riteria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  <w:contextualSpacing w:val="0"/>
            </w:pPr>
            <w:r>
              <w:t>Number of students retained at specified intervals compared with number enrolled (after drop-add period)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</w:pPr>
            <w:r>
              <w:t>What is the completion rate of veterans compared with other students?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</w:pPr>
            <w:r>
              <w:t>What is the completion rate of students in this program compared with your institution’s overall completion rates?</w:t>
            </w:r>
          </w:p>
          <w:p w:rsidR="003E1DC2" w:rsidRDefault="003E1DC2" w:rsidP="00D042CD">
            <w:pPr>
              <w:pStyle w:val="ListParagraph"/>
              <w:spacing w:after="0" w:line="240" w:lineRule="auto"/>
              <w:ind w:left="785" w:right="180"/>
            </w:pPr>
          </w:p>
          <w:p w:rsid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</w:pPr>
            <w:r>
              <w:t>Services provided and impact on retention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>
              <w:t>Was there a goal-setting meeting with student prior to or at start of program?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>
              <w:t>Did student attend an orientation?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>
              <w:t>What was the frequency of meetings with the student?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>
              <w:t>What resources were provided to address any barriers to successful completion of program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>
              <w:t>If student is a veteran, did s/he participate in veterans events?</w:t>
            </w:r>
          </w:p>
          <w:p w:rsidR="003E1DC2" w:rsidRDefault="003E1DC2" w:rsidP="00D042CD">
            <w:pPr>
              <w:pStyle w:val="ListParagraph"/>
              <w:spacing w:after="0" w:line="240" w:lineRule="auto"/>
              <w:ind w:left="1080" w:right="180"/>
            </w:pPr>
          </w:p>
          <w:p w:rsidR="003E1DC2" w:rsidRPr="00635D3F" w:rsidRDefault="003E1DC2" w:rsidP="00D042CD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ind w:left="720"/>
              <w:rPr>
                <w:rFonts w:cstheme="minorHAnsi"/>
              </w:rPr>
            </w:pPr>
            <w:r>
              <w:t>What were the reasons cited for non-completion?</w:t>
            </w:r>
          </w:p>
        </w:tc>
        <w:tc>
          <w:tcPr>
            <w:tcW w:w="4828" w:type="dxa"/>
            <w:shd w:val="clear" w:color="auto" w:fill="auto"/>
          </w:tcPr>
          <w:p w:rsidR="003E1DC2" w:rsidRPr="003E1DC2" w:rsidRDefault="00D042CD" w:rsidP="00D042CD">
            <w:pPr>
              <w:ind w:left="6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Revised Retention baseline criteria</w:t>
            </w:r>
          </w:p>
          <w:p w:rsidR="003E1DC2" w:rsidRP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  <w:contextualSpacing w:val="0"/>
            </w:pPr>
            <w:r w:rsidRPr="003E1DC2">
              <w:t>Number of students retained at specified intervals compared with number enrolled (after drop-add period)</w:t>
            </w:r>
          </w:p>
          <w:p w:rsidR="003E1DC2" w:rsidRPr="003E1DC2" w:rsidRDefault="00830B7B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</w:pPr>
            <w:r>
              <w:rPr>
                <w:color w:val="FF0000"/>
              </w:rPr>
              <w:t xml:space="preserve">What are the </w:t>
            </w:r>
            <w:r w:rsidR="003E1DC2" w:rsidRPr="00D0286D">
              <w:rPr>
                <w:color w:val="FF0000"/>
              </w:rPr>
              <w:t>completion rate</w:t>
            </w:r>
            <w:r>
              <w:rPr>
                <w:color w:val="FF0000"/>
              </w:rPr>
              <w:t>s</w:t>
            </w:r>
            <w:r w:rsidR="003E1DC2" w:rsidRPr="00D0286D">
              <w:rPr>
                <w:color w:val="FF0000"/>
              </w:rPr>
              <w:t xml:space="preserve"> </w:t>
            </w:r>
            <w:proofErr w:type="gramStart"/>
            <w:r>
              <w:rPr>
                <w:color w:val="FF0000"/>
              </w:rPr>
              <w:t xml:space="preserve">for </w:t>
            </w:r>
            <w:r w:rsidR="003E1DC2" w:rsidRPr="00D0286D">
              <w:rPr>
                <w:color w:val="FF0000"/>
              </w:rPr>
              <w:t xml:space="preserve"> different</w:t>
            </w:r>
            <w:proofErr w:type="gramEnd"/>
            <w:r w:rsidR="003E1DC2" w:rsidRPr="00D0286D">
              <w:rPr>
                <w:color w:val="FF0000"/>
              </w:rPr>
              <w:t xml:space="preserve"> demographic profiles</w:t>
            </w:r>
            <w:r>
              <w:rPr>
                <w:color w:val="FF0000"/>
              </w:rPr>
              <w:t xml:space="preserve"> (e.g., females, veterans, older students…)</w:t>
            </w:r>
            <w:r w:rsidR="003E1DC2" w:rsidRPr="00D0286D">
              <w:rPr>
                <w:color w:val="FF0000"/>
              </w:rPr>
              <w:t>?</w:t>
            </w:r>
          </w:p>
          <w:p w:rsidR="003E1DC2" w:rsidRPr="00D0286D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  <w:rPr>
                <w:color w:val="FF0000"/>
              </w:rPr>
            </w:pPr>
            <w:r w:rsidRPr="00D0286D">
              <w:rPr>
                <w:color w:val="FF0000"/>
              </w:rPr>
              <w:t>What is the completion rate of students in this program compared with </w:t>
            </w:r>
            <w:r w:rsidR="00830B7B">
              <w:rPr>
                <w:color w:val="FF0000"/>
              </w:rPr>
              <w:t xml:space="preserve">the rates for </w:t>
            </w:r>
            <w:r w:rsidRPr="00D0286D">
              <w:rPr>
                <w:color w:val="FF0000"/>
              </w:rPr>
              <w:t>similar programs at your institution or your institution’s ov</w:t>
            </w:r>
            <w:bookmarkStart w:id="0" w:name="_GoBack"/>
            <w:bookmarkEnd w:id="0"/>
            <w:r w:rsidRPr="00D0286D">
              <w:rPr>
                <w:color w:val="FF0000"/>
              </w:rPr>
              <w:t>erall completion rates?</w:t>
            </w:r>
          </w:p>
          <w:p w:rsidR="003E1DC2" w:rsidRP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</w:pPr>
            <w:r w:rsidRPr="00D0286D">
              <w:rPr>
                <w:color w:val="FF0000"/>
              </w:rPr>
              <w:t>What is the completion rate of students in this program compared with historical completion rates in this program?</w:t>
            </w:r>
            <w:r w:rsidR="00830B7B">
              <w:rPr>
                <w:color w:val="FF0000"/>
              </w:rPr>
              <w:t xml:space="preserve"> </w:t>
            </w:r>
          </w:p>
          <w:p w:rsidR="003E1DC2" w:rsidRPr="003E1DC2" w:rsidRDefault="003E1DC2" w:rsidP="00D042CD">
            <w:pPr>
              <w:pStyle w:val="ListParagraph"/>
              <w:spacing w:after="0" w:line="240" w:lineRule="auto"/>
              <w:ind w:left="785" w:right="180"/>
            </w:pPr>
          </w:p>
          <w:p w:rsidR="003E1DC2" w:rsidRPr="003E1DC2" w:rsidRDefault="003E1DC2" w:rsidP="00D042CD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ind w:left="785" w:right="180"/>
            </w:pPr>
            <w:r w:rsidRPr="003E1DC2">
              <w:t>Services provided and impact on retention</w:t>
            </w:r>
          </w:p>
          <w:p w:rsidR="003E1DC2" w:rsidRPr="00D0286D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 w:rsidRPr="00D0286D">
              <w:rPr>
                <w:color w:val="FF0000"/>
              </w:rPr>
              <w:t>Was there a goal-setting/advising meeting with student within the first four weeks of program start?</w:t>
            </w:r>
          </w:p>
          <w:p w:rsidR="00D0286D" w:rsidRPr="00D0286D" w:rsidRDefault="00D0286D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  <w:rPr>
                <w:strike/>
                <w:color w:val="FF0000"/>
              </w:rPr>
            </w:pPr>
            <w:r w:rsidRPr="00D0286D">
              <w:rPr>
                <w:strike/>
                <w:color w:val="FF0000"/>
              </w:rPr>
              <w:t>Did student attend an orientation?</w:t>
            </w:r>
          </w:p>
          <w:p w:rsidR="003E1DC2" w:rsidRP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 w:rsidRPr="003E1DC2">
              <w:t>What was the frequency of meetings with the student?</w:t>
            </w:r>
          </w:p>
          <w:p w:rsid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 w:rsidRPr="003E1DC2">
              <w:t>What resources were provided to address any barriers to successful completion of program</w:t>
            </w:r>
            <w:r w:rsidR="00B94865">
              <w:t>?</w:t>
            </w:r>
          </w:p>
          <w:p w:rsidR="00B94865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Career Advising</w:t>
            </w:r>
          </w:p>
          <w:p w:rsidR="00B94865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Community Resources</w:t>
            </w:r>
          </w:p>
          <w:p w:rsidR="00B94865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Financial Assistance</w:t>
            </w:r>
          </w:p>
          <w:p w:rsidR="00B94865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Job Resources</w:t>
            </w:r>
          </w:p>
          <w:p w:rsidR="00B94865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lastRenderedPageBreak/>
              <w:t>Scholarship Assistance</w:t>
            </w:r>
          </w:p>
          <w:p w:rsidR="00B94865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Tutoring</w:t>
            </w:r>
          </w:p>
          <w:p w:rsidR="00830B7B" w:rsidRDefault="00830B7B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Time management skills</w:t>
            </w:r>
          </w:p>
          <w:p w:rsidR="00830B7B" w:rsidRDefault="00830B7B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Study skills</w:t>
            </w:r>
          </w:p>
          <w:p w:rsidR="00B94865" w:rsidRPr="003E1DC2" w:rsidRDefault="00B94865" w:rsidP="00B94865">
            <w:pPr>
              <w:pStyle w:val="ListParagraph"/>
              <w:numPr>
                <w:ilvl w:val="1"/>
                <w:numId w:val="47"/>
              </w:numPr>
              <w:ind w:right="180"/>
            </w:pPr>
            <w:r>
              <w:t>Other</w:t>
            </w:r>
          </w:p>
          <w:p w:rsidR="003E1DC2" w:rsidRPr="003E1DC2" w:rsidRDefault="003E1DC2" w:rsidP="00D042CD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ind w:left="1505" w:right="180"/>
            </w:pPr>
            <w:r w:rsidRPr="003E1DC2">
              <w:t>If student is a veteran, did s/he participate in veterans events?</w:t>
            </w:r>
          </w:p>
          <w:p w:rsidR="003E1DC2" w:rsidRPr="003E1DC2" w:rsidRDefault="003E1DC2" w:rsidP="00D042CD">
            <w:pPr>
              <w:pStyle w:val="ListParagraph"/>
              <w:spacing w:after="0" w:line="240" w:lineRule="auto"/>
              <w:ind w:left="1080" w:right="180"/>
            </w:pPr>
          </w:p>
          <w:p w:rsidR="003E1DC2" w:rsidRPr="00D042CD" w:rsidRDefault="003E1DC2" w:rsidP="00D042CD">
            <w:pPr>
              <w:pStyle w:val="ListParagraph"/>
              <w:numPr>
                <w:ilvl w:val="0"/>
                <w:numId w:val="44"/>
              </w:numPr>
              <w:spacing w:after="0" w:line="240" w:lineRule="auto"/>
            </w:pPr>
            <w:r w:rsidRPr="003E1DC2">
              <w:t>What were the reasons cited for non-completion?</w:t>
            </w:r>
          </w:p>
        </w:tc>
        <w:tc>
          <w:tcPr>
            <w:tcW w:w="4829" w:type="dxa"/>
            <w:shd w:val="clear" w:color="auto" w:fill="auto"/>
          </w:tcPr>
          <w:p w:rsidR="003E1DC2" w:rsidRDefault="00D042CD" w:rsidP="00D042CD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457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Have Student Navigators review baseline criteria</w:t>
            </w:r>
          </w:p>
          <w:p w:rsidR="00D042CD" w:rsidRDefault="00D042CD" w:rsidP="00D042CD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457"/>
              <w:rPr>
                <w:rFonts w:cstheme="minorHAnsi"/>
              </w:rPr>
            </w:pPr>
            <w:r w:rsidRPr="00D042CD">
              <w:rPr>
                <w:rFonts w:cstheme="minorHAnsi"/>
              </w:rPr>
              <w:t>Esther Daniels</w:t>
            </w:r>
            <w:r>
              <w:rPr>
                <w:rFonts w:cstheme="minorHAnsi"/>
              </w:rPr>
              <w:t xml:space="preserve"> will distribute to Student Navigators for review</w:t>
            </w:r>
          </w:p>
          <w:p w:rsidR="00D042CD" w:rsidRPr="00D042CD" w:rsidRDefault="00D042CD" w:rsidP="00D042CD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457"/>
              <w:rPr>
                <w:rFonts w:cstheme="minorHAnsi"/>
              </w:rPr>
            </w:pPr>
            <w:r>
              <w:rPr>
                <w:rFonts w:cstheme="minorHAnsi"/>
              </w:rPr>
              <w:t>Revisit criteria at our next meeting</w:t>
            </w:r>
          </w:p>
        </w:tc>
      </w:tr>
      <w:tr w:rsidR="00D042CD" w:rsidRPr="003E1DC2" w:rsidTr="003E1DC2">
        <w:trPr>
          <w:trHeight w:val="30"/>
        </w:trPr>
        <w:tc>
          <w:tcPr>
            <w:tcW w:w="5490" w:type="dxa"/>
            <w:shd w:val="clear" w:color="auto" w:fill="FFFFFF" w:themeFill="background1"/>
          </w:tcPr>
          <w:p w:rsidR="00D042CD" w:rsidRPr="00D042CD" w:rsidRDefault="00D042CD" w:rsidP="00D042CD">
            <w:pPr>
              <w:ind w:left="6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Cabinet</w:t>
            </w:r>
            <w:r w:rsidRPr="00D042CD">
              <w:rPr>
                <w:rFonts w:asciiTheme="minorHAnsi" w:hAnsiTheme="minorHAnsi" w:cstheme="minorHAnsi"/>
              </w:rPr>
              <w:t xml:space="preserve"> review of PLA baseline criteria</w:t>
            </w:r>
          </w:p>
        </w:tc>
        <w:tc>
          <w:tcPr>
            <w:tcW w:w="4828" w:type="dxa"/>
            <w:shd w:val="clear" w:color="auto" w:fill="auto"/>
          </w:tcPr>
          <w:p w:rsidR="00D042CD" w:rsidRPr="00D042CD" w:rsidRDefault="00D042CD" w:rsidP="00D042CD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Did not have a chance to review; tabled until next meeting</w:t>
            </w:r>
          </w:p>
        </w:tc>
        <w:tc>
          <w:tcPr>
            <w:tcW w:w="4829" w:type="dxa"/>
            <w:shd w:val="clear" w:color="auto" w:fill="auto"/>
          </w:tcPr>
          <w:p w:rsidR="00D042CD" w:rsidRPr="003E1DC2" w:rsidRDefault="00D042CD" w:rsidP="00D042CD">
            <w:pPr>
              <w:ind w:left="1080"/>
              <w:rPr>
                <w:rFonts w:cstheme="minorHAnsi"/>
                <w:sz w:val="22"/>
                <w:szCs w:val="22"/>
              </w:rPr>
            </w:pPr>
          </w:p>
        </w:tc>
      </w:tr>
      <w:tr w:rsidR="00D042CD" w:rsidRPr="003E1DC2" w:rsidTr="003E1DC2">
        <w:tc>
          <w:tcPr>
            <w:tcW w:w="5490" w:type="dxa"/>
            <w:shd w:val="clear" w:color="auto" w:fill="FFFFFF" w:themeFill="background1"/>
          </w:tcPr>
          <w:p w:rsidR="00D042CD" w:rsidRPr="00D042CD" w:rsidRDefault="00D042CD" w:rsidP="00D042CD">
            <w:pPr>
              <w:ind w:left="6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Cabinet</w:t>
            </w:r>
            <w:r w:rsidRPr="00D042CD">
              <w:rPr>
                <w:rFonts w:asciiTheme="minorHAnsi" w:hAnsiTheme="minorHAnsi" w:cstheme="minorHAnsi"/>
              </w:rPr>
              <w:t xml:space="preserve"> review of Faculty Development baseline criteria</w:t>
            </w:r>
          </w:p>
        </w:tc>
        <w:tc>
          <w:tcPr>
            <w:tcW w:w="4828" w:type="dxa"/>
            <w:shd w:val="clear" w:color="auto" w:fill="auto"/>
          </w:tcPr>
          <w:p w:rsidR="00D042CD" w:rsidRPr="00D042CD" w:rsidRDefault="00D042CD" w:rsidP="00D842F7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Did not have a chance to review; tabled until next meeting</w:t>
            </w:r>
          </w:p>
        </w:tc>
        <w:tc>
          <w:tcPr>
            <w:tcW w:w="4829" w:type="dxa"/>
            <w:shd w:val="clear" w:color="auto" w:fill="auto"/>
          </w:tcPr>
          <w:p w:rsidR="00D042CD" w:rsidRPr="003E1DC2" w:rsidRDefault="00D042CD" w:rsidP="00D042CD">
            <w:pPr>
              <w:ind w:left="1080"/>
              <w:rPr>
                <w:rFonts w:cstheme="minorHAnsi"/>
                <w:sz w:val="22"/>
                <w:szCs w:val="22"/>
              </w:rPr>
            </w:pPr>
          </w:p>
        </w:tc>
      </w:tr>
    </w:tbl>
    <w:p w:rsidR="00C563C1" w:rsidRPr="007E25DD" w:rsidRDefault="00C563C1" w:rsidP="00A83242">
      <w:pPr>
        <w:rPr>
          <w:rFonts w:asciiTheme="minorHAnsi" w:hAnsiTheme="minorHAnsi" w:cstheme="minorHAnsi"/>
          <w:sz w:val="14"/>
          <w:szCs w:val="22"/>
        </w:rPr>
      </w:pPr>
    </w:p>
    <w:sectPr w:rsidR="00C563C1" w:rsidRPr="007E25DD" w:rsidSect="00865E32">
      <w:type w:val="continuous"/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51A"/>
    <w:multiLevelType w:val="hybridMultilevel"/>
    <w:tmpl w:val="FE6057B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BC6084"/>
    <w:multiLevelType w:val="hybridMultilevel"/>
    <w:tmpl w:val="E5BE2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8573ED"/>
    <w:multiLevelType w:val="hybridMultilevel"/>
    <w:tmpl w:val="23E6A6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077C42"/>
    <w:multiLevelType w:val="hybridMultilevel"/>
    <w:tmpl w:val="667E8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40064"/>
    <w:multiLevelType w:val="hybridMultilevel"/>
    <w:tmpl w:val="3C5887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21492"/>
    <w:multiLevelType w:val="hybridMultilevel"/>
    <w:tmpl w:val="67C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34FE3"/>
    <w:multiLevelType w:val="hybridMultilevel"/>
    <w:tmpl w:val="D5F6C4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F5019A"/>
    <w:multiLevelType w:val="hybridMultilevel"/>
    <w:tmpl w:val="5AE457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14E7173"/>
    <w:multiLevelType w:val="hybridMultilevel"/>
    <w:tmpl w:val="397C9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87E3413"/>
    <w:multiLevelType w:val="hybridMultilevel"/>
    <w:tmpl w:val="CF22CF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9F44163"/>
    <w:multiLevelType w:val="hybridMultilevel"/>
    <w:tmpl w:val="3E0A8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E655A3"/>
    <w:multiLevelType w:val="hybridMultilevel"/>
    <w:tmpl w:val="2F9CF1BE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10E34F9"/>
    <w:multiLevelType w:val="hybridMultilevel"/>
    <w:tmpl w:val="23F27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E63101"/>
    <w:multiLevelType w:val="hybridMultilevel"/>
    <w:tmpl w:val="57ACD7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8A67C4F"/>
    <w:multiLevelType w:val="hybridMultilevel"/>
    <w:tmpl w:val="F5485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40A3756C"/>
    <w:multiLevelType w:val="hybridMultilevel"/>
    <w:tmpl w:val="C602EBA6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A0FA3944">
      <w:numFmt w:val="bullet"/>
      <w:lvlText w:val="•"/>
      <w:lvlJc w:val="left"/>
      <w:pPr>
        <w:ind w:left="3060" w:hanging="360"/>
      </w:pPr>
      <w:rPr>
        <w:rFonts w:ascii="Calibri" w:eastAsia="Times New Roman" w:hAnsi="Calibri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101138F"/>
    <w:multiLevelType w:val="hybridMultilevel"/>
    <w:tmpl w:val="5F583F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C1608BE"/>
    <w:multiLevelType w:val="hybridMultilevel"/>
    <w:tmpl w:val="9CB8E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342E4C"/>
    <w:multiLevelType w:val="hybridMultilevel"/>
    <w:tmpl w:val="AF140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6D07F0B"/>
    <w:multiLevelType w:val="hybridMultilevel"/>
    <w:tmpl w:val="FD8C9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0CC2247"/>
    <w:multiLevelType w:val="hybridMultilevel"/>
    <w:tmpl w:val="5EC66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C77AE7"/>
    <w:multiLevelType w:val="hybridMultilevel"/>
    <w:tmpl w:val="786653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50041A1"/>
    <w:multiLevelType w:val="hybridMultilevel"/>
    <w:tmpl w:val="2D28D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810720"/>
    <w:multiLevelType w:val="hybridMultilevel"/>
    <w:tmpl w:val="27AEC2D0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75D04AF"/>
    <w:multiLevelType w:val="hybridMultilevel"/>
    <w:tmpl w:val="6AAE08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8B3B7E"/>
    <w:multiLevelType w:val="hybridMultilevel"/>
    <w:tmpl w:val="0D446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4"/>
  </w:num>
  <w:num w:numId="3">
    <w:abstractNumId w:val="32"/>
  </w:num>
  <w:num w:numId="4">
    <w:abstractNumId w:val="2"/>
  </w:num>
  <w:num w:numId="5">
    <w:abstractNumId w:val="19"/>
  </w:num>
  <w:num w:numId="6">
    <w:abstractNumId w:val="38"/>
  </w:num>
  <w:num w:numId="7">
    <w:abstractNumId w:val="14"/>
  </w:num>
  <w:num w:numId="8">
    <w:abstractNumId w:val="31"/>
  </w:num>
  <w:num w:numId="9">
    <w:abstractNumId w:val="24"/>
  </w:num>
  <w:num w:numId="10">
    <w:abstractNumId w:val="16"/>
  </w:num>
  <w:num w:numId="11">
    <w:abstractNumId w:val="23"/>
  </w:num>
  <w:num w:numId="12">
    <w:abstractNumId w:val="35"/>
  </w:num>
  <w:num w:numId="13">
    <w:abstractNumId w:val="27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44"/>
  </w:num>
  <w:num w:numId="20">
    <w:abstractNumId w:val="4"/>
  </w:num>
  <w:num w:numId="21">
    <w:abstractNumId w:val="10"/>
  </w:num>
  <w:num w:numId="22">
    <w:abstractNumId w:val="8"/>
  </w:num>
  <w:num w:numId="23">
    <w:abstractNumId w:val="17"/>
  </w:num>
  <w:num w:numId="24">
    <w:abstractNumId w:val="22"/>
  </w:num>
  <w:num w:numId="25">
    <w:abstractNumId w:val="45"/>
  </w:num>
  <w:num w:numId="26">
    <w:abstractNumId w:val="20"/>
  </w:num>
  <w:num w:numId="27">
    <w:abstractNumId w:val="41"/>
  </w:num>
  <w:num w:numId="28">
    <w:abstractNumId w:val="36"/>
  </w:num>
  <w:num w:numId="29">
    <w:abstractNumId w:val="15"/>
  </w:num>
  <w:num w:numId="30">
    <w:abstractNumId w:val="3"/>
  </w:num>
  <w:num w:numId="31">
    <w:abstractNumId w:val="0"/>
  </w:num>
  <w:num w:numId="32">
    <w:abstractNumId w:val="26"/>
  </w:num>
  <w:num w:numId="33">
    <w:abstractNumId w:val="9"/>
  </w:num>
  <w:num w:numId="34">
    <w:abstractNumId w:val="25"/>
  </w:num>
  <w:num w:numId="35">
    <w:abstractNumId w:val="42"/>
  </w:num>
  <w:num w:numId="36">
    <w:abstractNumId w:val="1"/>
  </w:num>
  <w:num w:numId="37">
    <w:abstractNumId w:val="6"/>
  </w:num>
  <w:num w:numId="38">
    <w:abstractNumId w:val="7"/>
  </w:num>
  <w:num w:numId="39">
    <w:abstractNumId w:val="30"/>
  </w:num>
  <w:num w:numId="40">
    <w:abstractNumId w:val="18"/>
  </w:num>
  <w:num w:numId="41">
    <w:abstractNumId w:val="39"/>
  </w:num>
  <w:num w:numId="42">
    <w:abstractNumId w:val="43"/>
  </w:num>
  <w:num w:numId="43">
    <w:abstractNumId w:val="40"/>
  </w:num>
  <w:num w:numId="44">
    <w:abstractNumId w:val="29"/>
  </w:num>
  <w:num w:numId="45">
    <w:abstractNumId w:val="21"/>
  </w:num>
  <w:num w:numId="46">
    <w:abstractNumId w:val="12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24C1"/>
    <w:rsid w:val="0001581B"/>
    <w:rsid w:val="00024AFC"/>
    <w:rsid w:val="0003259A"/>
    <w:rsid w:val="000342FF"/>
    <w:rsid w:val="00067E47"/>
    <w:rsid w:val="00073FB8"/>
    <w:rsid w:val="0007528C"/>
    <w:rsid w:val="0008302B"/>
    <w:rsid w:val="00084F9F"/>
    <w:rsid w:val="0008538A"/>
    <w:rsid w:val="000A5615"/>
    <w:rsid w:val="000B4503"/>
    <w:rsid w:val="000C0CD1"/>
    <w:rsid w:val="000C1C26"/>
    <w:rsid w:val="000C1FB6"/>
    <w:rsid w:val="000E09F6"/>
    <w:rsid w:val="000F145B"/>
    <w:rsid w:val="0010379C"/>
    <w:rsid w:val="00105E6E"/>
    <w:rsid w:val="001123F9"/>
    <w:rsid w:val="001143A0"/>
    <w:rsid w:val="00127E11"/>
    <w:rsid w:val="0013372E"/>
    <w:rsid w:val="00137800"/>
    <w:rsid w:val="00144B6F"/>
    <w:rsid w:val="001528D7"/>
    <w:rsid w:val="001618FD"/>
    <w:rsid w:val="0018035E"/>
    <w:rsid w:val="0018185D"/>
    <w:rsid w:val="0018744B"/>
    <w:rsid w:val="00194548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2F14"/>
    <w:rsid w:val="001F56D3"/>
    <w:rsid w:val="001F7BED"/>
    <w:rsid w:val="0020003E"/>
    <w:rsid w:val="0021011A"/>
    <w:rsid w:val="002136F8"/>
    <w:rsid w:val="002165EF"/>
    <w:rsid w:val="002232AD"/>
    <w:rsid w:val="002260E3"/>
    <w:rsid w:val="00226C79"/>
    <w:rsid w:val="00227C23"/>
    <w:rsid w:val="0023346A"/>
    <w:rsid w:val="00244A1F"/>
    <w:rsid w:val="00254E31"/>
    <w:rsid w:val="002578E7"/>
    <w:rsid w:val="00284AA7"/>
    <w:rsid w:val="002935AF"/>
    <w:rsid w:val="00295176"/>
    <w:rsid w:val="0029789C"/>
    <w:rsid w:val="002A094B"/>
    <w:rsid w:val="002A69F9"/>
    <w:rsid w:val="002A6AE1"/>
    <w:rsid w:val="002A70AE"/>
    <w:rsid w:val="002B025F"/>
    <w:rsid w:val="002B1221"/>
    <w:rsid w:val="002B56A9"/>
    <w:rsid w:val="002B573C"/>
    <w:rsid w:val="002C6E6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1DC2"/>
    <w:rsid w:val="003E21F0"/>
    <w:rsid w:val="003E3820"/>
    <w:rsid w:val="003E79F8"/>
    <w:rsid w:val="00404E1B"/>
    <w:rsid w:val="00406630"/>
    <w:rsid w:val="00407C14"/>
    <w:rsid w:val="00424F5B"/>
    <w:rsid w:val="0043014C"/>
    <w:rsid w:val="0043330F"/>
    <w:rsid w:val="0044548A"/>
    <w:rsid w:val="00457BC8"/>
    <w:rsid w:val="004623C2"/>
    <w:rsid w:val="004659BC"/>
    <w:rsid w:val="0047155C"/>
    <w:rsid w:val="0048303B"/>
    <w:rsid w:val="00484775"/>
    <w:rsid w:val="00484D20"/>
    <w:rsid w:val="00487A44"/>
    <w:rsid w:val="004A3037"/>
    <w:rsid w:val="004A6DF8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0A1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3542"/>
    <w:rsid w:val="005C4294"/>
    <w:rsid w:val="005C4D63"/>
    <w:rsid w:val="005D2F19"/>
    <w:rsid w:val="005E3FC0"/>
    <w:rsid w:val="005E7C31"/>
    <w:rsid w:val="005F7740"/>
    <w:rsid w:val="00605286"/>
    <w:rsid w:val="00606B87"/>
    <w:rsid w:val="00612ABB"/>
    <w:rsid w:val="00616502"/>
    <w:rsid w:val="00620FED"/>
    <w:rsid w:val="00624FEC"/>
    <w:rsid w:val="006328EF"/>
    <w:rsid w:val="00634B05"/>
    <w:rsid w:val="00635799"/>
    <w:rsid w:val="00635D3F"/>
    <w:rsid w:val="00636D8C"/>
    <w:rsid w:val="00640D3A"/>
    <w:rsid w:val="006435FF"/>
    <w:rsid w:val="0064401C"/>
    <w:rsid w:val="00653F5D"/>
    <w:rsid w:val="006552DC"/>
    <w:rsid w:val="006604D8"/>
    <w:rsid w:val="006640F8"/>
    <w:rsid w:val="00666519"/>
    <w:rsid w:val="0066728F"/>
    <w:rsid w:val="00675C09"/>
    <w:rsid w:val="006849AD"/>
    <w:rsid w:val="00685CC7"/>
    <w:rsid w:val="00687837"/>
    <w:rsid w:val="0069081A"/>
    <w:rsid w:val="00695032"/>
    <w:rsid w:val="0069766F"/>
    <w:rsid w:val="006A1C68"/>
    <w:rsid w:val="006A315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B2D5C"/>
    <w:rsid w:val="007B378C"/>
    <w:rsid w:val="007C1BBF"/>
    <w:rsid w:val="007C62E8"/>
    <w:rsid w:val="007D5BFA"/>
    <w:rsid w:val="007E1E6E"/>
    <w:rsid w:val="007E25DD"/>
    <w:rsid w:val="007E2994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0B7B"/>
    <w:rsid w:val="0083639F"/>
    <w:rsid w:val="00841C9C"/>
    <w:rsid w:val="00844970"/>
    <w:rsid w:val="00847471"/>
    <w:rsid w:val="008537A4"/>
    <w:rsid w:val="00853E50"/>
    <w:rsid w:val="00854A04"/>
    <w:rsid w:val="00865E32"/>
    <w:rsid w:val="00872758"/>
    <w:rsid w:val="0087432A"/>
    <w:rsid w:val="00894084"/>
    <w:rsid w:val="00894736"/>
    <w:rsid w:val="00897217"/>
    <w:rsid w:val="008A2FB3"/>
    <w:rsid w:val="008A428E"/>
    <w:rsid w:val="008B20FB"/>
    <w:rsid w:val="008B241C"/>
    <w:rsid w:val="008B68C4"/>
    <w:rsid w:val="008C3654"/>
    <w:rsid w:val="008C4A9E"/>
    <w:rsid w:val="008C5FD7"/>
    <w:rsid w:val="008C716A"/>
    <w:rsid w:val="008C772D"/>
    <w:rsid w:val="008F7C09"/>
    <w:rsid w:val="009135FC"/>
    <w:rsid w:val="009206D4"/>
    <w:rsid w:val="00925EAD"/>
    <w:rsid w:val="0093091A"/>
    <w:rsid w:val="00937A15"/>
    <w:rsid w:val="00942332"/>
    <w:rsid w:val="00982187"/>
    <w:rsid w:val="0098435B"/>
    <w:rsid w:val="009B3F2B"/>
    <w:rsid w:val="009C55A2"/>
    <w:rsid w:val="009C6546"/>
    <w:rsid w:val="009D2FC7"/>
    <w:rsid w:val="009E030F"/>
    <w:rsid w:val="00A0451B"/>
    <w:rsid w:val="00A11885"/>
    <w:rsid w:val="00A14C62"/>
    <w:rsid w:val="00A23DCB"/>
    <w:rsid w:val="00A40358"/>
    <w:rsid w:val="00A42A99"/>
    <w:rsid w:val="00A460F8"/>
    <w:rsid w:val="00A57A55"/>
    <w:rsid w:val="00A606B5"/>
    <w:rsid w:val="00A62A12"/>
    <w:rsid w:val="00A640F7"/>
    <w:rsid w:val="00A65AAA"/>
    <w:rsid w:val="00A83242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71F86"/>
    <w:rsid w:val="00B82A4A"/>
    <w:rsid w:val="00B82B31"/>
    <w:rsid w:val="00B873F3"/>
    <w:rsid w:val="00B93AFC"/>
    <w:rsid w:val="00B94865"/>
    <w:rsid w:val="00B9794D"/>
    <w:rsid w:val="00BA33D1"/>
    <w:rsid w:val="00BA3572"/>
    <w:rsid w:val="00BB0C33"/>
    <w:rsid w:val="00BB41A7"/>
    <w:rsid w:val="00BB70BC"/>
    <w:rsid w:val="00BC645A"/>
    <w:rsid w:val="00BD67B1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23543"/>
    <w:rsid w:val="00C3219C"/>
    <w:rsid w:val="00C33935"/>
    <w:rsid w:val="00C4612D"/>
    <w:rsid w:val="00C53287"/>
    <w:rsid w:val="00C563C1"/>
    <w:rsid w:val="00C56BB3"/>
    <w:rsid w:val="00C60B01"/>
    <w:rsid w:val="00C6304D"/>
    <w:rsid w:val="00C669EE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D0286D"/>
    <w:rsid w:val="00D042CD"/>
    <w:rsid w:val="00D05A10"/>
    <w:rsid w:val="00D26918"/>
    <w:rsid w:val="00D30EE8"/>
    <w:rsid w:val="00D318DF"/>
    <w:rsid w:val="00D4250F"/>
    <w:rsid w:val="00D45DD2"/>
    <w:rsid w:val="00D6676E"/>
    <w:rsid w:val="00D702C1"/>
    <w:rsid w:val="00D70481"/>
    <w:rsid w:val="00D909B3"/>
    <w:rsid w:val="00D977FC"/>
    <w:rsid w:val="00D97F29"/>
    <w:rsid w:val="00DA2821"/>
    <w:rsid w:val="00DA52C4"/>
    <w:rsid w:val="00DB7ADD"/>
    <w:rsid w:val="00DC536A"/>
    <w:rsid w:val="00DC6366"/>
    <w:rsid w:val="00DD152E"/>
    <w:rsid w:val="00DE15D8"/>
    <w:rsid w:val="00DE3301"/>
    <w:rsid w:val="00DE4DCB"/>
    <w:rsid w:val="00E0125A"/>
    <w:rsid w:val="00E02221"/>
    <w:rsid w:val="00E04C08"/>
    <w:rsid w:val="00E054EC"/>
    <w:rsid w:val="00E12C05"/>
    <w:rsid w:val="00E14582"/>
    <w:rsid w:val="00E1570B"/>
    <w:rsid w:val="00E175F9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77EE0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3174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83408-A447-4993-95C3-71DA6A42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8</cp:revision>
  <cp:lastPrinted>2013-05-20T18:38:00Z</cp:lastPrinted>
  <dcterms:created xsi:type="dcterms:W3CDTF">2013-06-05T22:59:00Z</dcterms:created>
  <dcterms:modified xsi:type="dcterms:W3CDTF">2013-08-09T19:45:00Z</dcterms:modified>
</cp:coreProperties>
</file>